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0BBA9A" w14:textId="77777777" w:rsidR="00A65488" w:rsidRDefault="00A65488">
      <w:pPr>
        <w:spacing w:before="173"/>
        <w:rPr>
          <w:sz w:val="24"/>
        </w:rPr>
      </w:pPr>
    </w:p>
    <w:p w14:paraId="35027692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</w:t>
      </w:r>
      <w:proofErr w:type="gramStart"/>
      <w:r>
        <w:rPr>
          <w:b/>
          <w:spacing w:val="-5"/>
          <w:sz w:val="24"/>
        </w:rPr>
        <w:t>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  <w:proofErr w:type="gramEnd"/>
    </w:p>
    <w:p w14:paraId="3A8B8399" w14:textId="77777777" w:rsidR="00A65488" w:rsidRDefault="00A65488">
      <w:pPr>
        <w:spacing w:before="77"/>
        <w:rPr>
          <w:b/>
          <w:sz w:val="24"/>
        </w:rPr>
      </w:pPr>
    </w:p>
    <w:p w14:paraId="1544662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7C0F3995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6F210668" w14:textId="70DB935D" w:rsidR="00A65488" w:rsidRDefault="005B51A6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>INT BBA-</w:t>
      </w:r>
      <w:r w:rsidR="00306D47" w:rsidRPr="00306D47">
        <w:rPr>
          <w:b/>
          <w:sz w:val="29"/>
        </w:rPr>
        <w:t xml:space="preserve">MBA Winter 2024 </w:t>
      </w:r>
      <w:r>
        <w:rPr>
          <w:b/>
          <w:sz w:val="29"/>
        </w:rPr>
        <w:t>–</w:t>
      </w:r>
      <w:r w:rsidR="00306D47" w:rsidRPr="00306D47">
        <w:rPr>
          <w:b/>
          <w:sz w:val="29"/>
        </w:rPr>
        <w:t xml:space="preserve"> 2025</w:t>
      </w:r>
      <w:r>
        <w:rPr>
          <w:b/>
          <w:sz w:val="29"/>
        </w:rPr>
        <w:t xml:space="preserve"> </w:t>
      </w:r>
      <w:proofErr w:type="gramStart"/>
      <w:r>
        <w:rPr>
          <w:b/>
          <w:sz w:val="29"/>
        </w:rPr>
        <w:t>Mid</w:t>
      </w:r>
      <w:proofErr w:type="gramEnd"/>
      <w:r>
        <w:rPr>
          <w:b/>
          <w:sz w:val="29"/>
        </w:rPr>
        <w:t xml:space="preserve"> Semester</w:t>
      </w:r>
      <w:r w:rsidR="00306D47" w:rsidRPr="00306D47">
        <w:rPr>
          <w:b/>
          <w:sz w:val="29"/>
        </w:rPr>
        <w:t xml:space="preserve"> Examination</w:t>
      </w:r>
    </w:p>
    <w:p w14:paraId="60FFB898" w14:textId="116B1013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5B51A6">
        <w:rPr>
          <w:b/>
          <w:spacing w:val="-2"/>
          <w:sz w:val="19"/>
        </w:rPr>
        <w:t>6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5B51A6">
        <w:rPr>
          <w:b/>
          <w:sz w:val="19"/>
        </w:rPr>
        <w:t>31/01/2025</w:t>
      </w:r>
    </w:p>
    <w:p w14:paraId="4D597FF3" w14:textId="069AD30F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5B51A6">
        <w:rPr>
          <w:b/>
          <w:sz w:val="19"/>
        </w:rPr>
        <w:t>06302391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7D8E7A38" w14:textId="6ED75CCF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123663">
        <w:rPr>
          <w:b/>
          <w:sz w:val="19"/>
        </w:rPr>
        <w:t>Advance International Business-I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5DF3BA97" w14:textId="77777777" w:rsidR="00A65488" w:rsidRDefault="00A65488">
      <w:pPr>
        <w:spacing w:before="142"/>
        <w:rPr>
          <w:b/>
          <w:sz w:val="19"/>
        </w:rPr>
      </w:pPr>
    </w:p>
    <w:p w14:paraId="6A4A239F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394572C3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3850812D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03786921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3D65B8EE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0274672B" w14:textId="77777777"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1028"/>
        <w:gridCol w:w="4965"/>
        <w:gridCol w:w="927"/>
        <w:gridCol w:w="853"/>
        <w:gridCol w:w="1297"/>
      </w:tblGrid>
      <w:tr w:rsidR="006D306B" w:rsidRPr="00306D47" w14:paraId="6F74A068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694E4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AD87A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3FB58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23195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0D62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14:paraId="089A7C39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3ABAD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1F2DD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D5EA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406B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1F46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4595DA57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C57E5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E4C714" w14:textId="21ECC7FA" w:rsidR="00306D47" w:rsidRPr="00306D47" w:rsidRDefault="00D3070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Define globalization</w:t>
            </w:r>
            <w:r>
              <w:t>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B630C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79BB9F" w14:textId="4E386BBA" w:rsidR="00306D47" w:rsidRPr="00306D47" w:rsidRDefault="00D3070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FBCAB" w14:textId="5D908DCB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D306B" w:rsidRPr="00306D47" w14:paraId="178BAA31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61CF1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F0FB27" w14:textId="2AC83754" w:rsidR="00306D47" w:rsidRPr="00306D47" w:rsidRDefault="00290BD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List</w:t>
            </w:r>
            <w:r w:rsidR="00D30706"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w:r w:rsidR="00D30706">
              <w:t>key drivers</w:t>
            </w:r>
            <w:r w:rsidR="00D30706">
              <w:t xml:space="preserve"> of </w:t>
            </w:r>
            <w:r w:rsidR="00D30706">
              <w:t>globalization</w:t>
            </w:r>
            <w:r w:rsidR="00D30706">
              <w:t>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DFEA7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320B1B" w14:textId="6AE2433A" w:rsidR="00306D47" w:rsidRPr="00306D47" w:rsidRDefault="00D3070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0CFAB" w14:textId="477D547E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D306B" w:rsidRPr="00306D47" w14:paraId="0ECD068F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CCFD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DAA11" w14:textId="58F62BA9" w:rsidR="00306D47" w:rsidRPr="00306D47" w:rsidRDefault="00D3070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State</w:t>
            </w:r>
            <w:r>
              <w:t xml:space="preserve"> two </w:t>
            </w:r>
            <w:r>
              <w:t>advan</w:t>
            </w:r>
            <w:r>
              <w:t>tages of international business.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C234E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45CE2" w14:textId="002FAEAD" w:rsidR="00306D47" w:rsidRPr="00306D47" w:rsidRDefault="00D3070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C1135" w14:textId="7F6540E0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D306B" w:rsidRPr="00306D47" w14:paraId="64CE0A4A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81496E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CEAE49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A514B3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BEE09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BA940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2305F178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6D9DBC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4921D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5230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EAF0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CD320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170A11CF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0D4CC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7535F" w14:textId="51D4D5D2" w:rsidR="00306D47" w:rsidRPr="00306D47" w:rsidRDefault="00290BD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Explain the evolution of international business with examples.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563EA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D552A" w14:textId="46024712" w:rsidR="00306D47" w:rsidRPr="00306D47" w:rsidRDefault="00D3070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932AF" w14:textId="6214FF1B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6D306B" w:rsidRPr="00306D47" w14:paraId="4FEA9DE8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59E87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374ABC" w14:textId="5087F451" w:rsidR="00306D47" w:rsidRPr="00306D47" w:rsidRDefault="00290BD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Differentiate between domestic and international business with relevant examples.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3AE8B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FF575A" w14:textId="636C5F30" w:rsidR="00306D47" w:rsidRPr="00306D47" w:rsidRDefault="00D3070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6F67B" w14:textId="51EB7939" w:rsidR="00306D47" w:rsidRPr="00306D47" w:rsidRDefault="00290BD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6D306B" w:rsidRPr="00306D47" w14:paraId="2255D9A5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8A339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AA8A9" w14:textId="7F461345" w:rsidR="00306D47" w:rsidRPr="00306D47" w:rsidRDefault="00290BD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Evaluate the stages of internationalization and their strategic importance.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0524E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56CA9" w14:textId="42A41680" w:rsidR="00306D47" w:rsidRPr="00306D47" w:rsidRDefault="00290BD8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0678D1" w14:textId="0DAF875A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14:paraId="7DC1937C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8B621C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3FBDD7" w14:textId="4299C38B" w:rsidR="00306D47" w:rsidRPr="00306D47" w:rsidRDefault="00290BD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Discuss the influences of social and cultural factors on international business strategies.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62A9A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2A575" w14:textId="21E82D76" w:rsidR="00306D47" w:rsidRPr="00306D47" w:rsidRDefault="00D3070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627224" w14:textId="41B8B2FA" w:rsidR="00306D47" w:rsidRPr="00306D47" w:rsidRDefault="00290BD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14:paraId="51E3CB05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43F609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8425FA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5C863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9952805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D2B5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7BECEB44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F05DAD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68E09" w14:textId="48CE9906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>Attempt</w:t>
            </w:r>
            <w:r w:rsidR="00255879">
              <w:rPr>
                <w:color w:val="000000"/>
                <w:sz w:val="24"/>
                <w:lang w:eastAsia="en-IN"/>
              </w:rPr>
              <w:t xml:space="preserve"> the </w:t>
            </w:r>
            <w:r w:rsidR="00C950A2">
              <w:rPr>
                <w:color w:val="000000"/>
                <w:sz w:val="24"/>
                <w:lang w:eastAsia="en-IN"/>
              </w:rPr>
              <w:t xml:space="preserve">question 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3E77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93347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0A59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680EA3E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0A7B0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1D8D08" w14:textId="5A035CDE" w:rsidR="00306D47" w:rsidRPr="004C0DFB" w:rsidRDefault="004C0DFB" w:rsidP="004C0DF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C0DFB">
              <w:rPr>
                <w:bCs/>
                <w:color w:val="000000"/>
                <w:sz w:val="24"/>
                <w:szCs w:val="24"/>
                <w:lang w:eastAsia="en-IN"/>
              </w:rPr>
              <w:t>Assess different Patterns of Expansion of any Firm in International Business.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86A8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DBE28F" w14:textId="01309B04" w:rsidR="00306D47" w:rsidRPr="00306D47" w:rsidRDefault="00D3070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8F6B28" w14:textId="03284EA7" w:rsidR="00306D47" w:rsidRPr="00306D47" w:rsidRDefault="00D3070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6D306B" w:rsidRPr="00306D47" w14:paraId="4187F85D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22AD0" w14:textId="3E2FC167" w:rsidR="00306D47" w:rsidRPr="00306D47" w:rsidRDefault="004B21E6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211DE5" w14:textId="3769AD57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Develop a strategic plan for a company transitioning from a domestic to an international business model.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8493BD" w14:textId="0A2C2FDC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48051" w14:textId="5C34CBBC" w:rsidR="00306D47" w:rsidRPr="00306D47" w:rsidRDefault="004B21E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5B8848" w14:textId="7078C9B4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14:paraId="184FE932" w14:textId="77777777" w:rsidR="00306D47" w:rsidRDefault="00306D47"/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"/>
        <w:gridCol w:w="5110"/>
        <w:gridCol w:w="954"/>
        <w:gridCol w:w="878"/>
        <w:gridCol w:w="1335"/>
      </w:tblGrid>
      <w:tr w:rsidR="00306D47" w:rsidRPr="00306D47" w14:paraId="3A41E079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CB1DBB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5E479A7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BFD483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3EC7DA9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1419BBA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14:paraId="6B955EB3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0C4D48C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BED53A2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2AAE2BD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76D3D31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3755A485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21D30D68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C5EF7C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2558090" w14:textId="294231AE" w:rsidR="00306D47" w:rsidRPr="00306D47" w:rsidRDefault="005B51A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What is meant by internationalization?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531EF4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7B53DE6" w14:textId="6D2CB81E" w:rsidR="00306D47" w:rsidRPr="00306D47" w:rsidRDefault="004B21E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0F1488DC" w14:textId="24F3391B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5EB4C0D9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8B60C1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AF9FEB5" w14:textId="53702BD0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What are the benefits of internationalization for businesses?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23AD3C6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7F1E174" w14:textId="32FC4A51" w:rsidR="00306D47" w:rsidRPr="00306D47" w:rsidRDefault="004B21E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2562E9EC" w14:textId="0D1466D3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37154974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75734E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79637BF" w14:textId="6B789ED9" w:rsidR="00306D47" w:rsidRPr="004C0DFB" w:rsidRDefault="005B51A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Define comparative advantage in international trade.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8E5777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624412E" w14:textId="0BD513D9" w:rsidR="00306D47" w:rsidRPr="00306D47" w:rsidRDefault="005B51A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7E569B5" w14:textId="79147541" w:rsidR="00306D47" w:rsidRPr="00306D47" w:rsidRDefault="005B51A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057A2059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6AFB4F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5DBF438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D8F3272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98EF80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0CCF3D9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6C2FD5DD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937B80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299C634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F9A4AA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D2DCB2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30D811C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3AAF0F76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022C6AD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7D0A53D9" w14:textId="3910A779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Evaluate how political and legal factors influence international business strategies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103FA51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74AC69E5" w14:textId="0AA2CAA0" w:rsidR="00306D47" w:rsidRPr="00306D47" w:rsidRDefault="004B21E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1567658A" w14:textId="45C6FF34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306D47" w:rsidRPr="00306D47" w14:paraId="7166DF34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8F101C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0DDF5F4" w14:textId="27CE1E87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Explain how technological advancements are driving globalization.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E31502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24DBEE90" w14:textId="22440A0F" w:rsidR="00306D47" w:rsidRPr="00306D47" w:rsidRDefault="004B21E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1,2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245BD0D2" w14:textId="73D1318A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306D47" w:rsidRPr="00306D47" w14:paraId="64367ED0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28DC2B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373541F" w14:textId="614B0E66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Discuss how cultural factors affect international business strategies.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A6F163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72B3CD23" w14:textId="68F08159" w:rsidR="00306D47" w:rsidRPr="00306D47" w:rsidRDefault="004B21E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6D1A867" w14:textId="4C42873C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306D47" w:rsidRPr="00306D47" w14:paraId="6E65A26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9ABD41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lastRenderedPageBreak/>
              <w:t>iv.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FF47116" w14:textId="614E52AB" w:rsidR="00306D47" w:rsidRPr="00306D47" w:rsidRDefault="00123663" w:rsidP="005B51A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bCs/>
                <w:color w:val="000000"/>
                <w:sz w:val="24"/>
                <w:szCs w:val="24"/>
                <w:lang w:eastAsia="en-IN"/>
              </w:rPr>
              <w:t>Evaluate</w:t>
            </w:r>
            <w:r w:rsidR="005B51A6">
              <w:rPr>
                <w:bCs/>
                <w:color w:val="000000"/>
                <w:sz w:val="24"/>
                <w:szCs w:val="24"/>
                <w:lang w:eastAsia="en-IN"/>
              </w:rPr>
              <w:t xml:space="preserve"> the </w:t>
            </w:r>
            <w:r w:rsidR="005B51A6" w:rsidRPr="004C0DFB">
              <w:rPr>
                <w:bCs/>
                <w:color w:val="000000"/>
                <w:sz w:val="24"/>
                <w:szCs w:val="24"/>
                <w:lang w:eastAsia="en-IN"/>
              </w:rPr>
              <w:t>four approaches of international business</w:t>
            </w:r>
            <w:r w:rsidR="005B51A6">
              <w:rPr>
                <w:bCs/>
                <w:color w:val="000000"/>
                <w:sz w:val="24"/>
                <w:szCs w:val="24"/>
                <w:lang w:eastAsia="en-IN"/>
              </w:rPr>
              <w:t xml:space="preserve"> </w:t>
            </w:r>
            <w:r w:rsidR="005B51A6" w:rsidRPr="004C0DFB">
              <w:rPr>
                <w:color w:val="000000"/>
                <w:sz w:val="24"/>
                <w:szCs w:val="24"/>
                <w:lang w:eastAsia="en-IN"/>
              </w:rPr>
              <w:t>advocated</w:t>
            </w:r>
            <w:r w:rsidR="005B51A6">
              <w:rPr>
                <w:color w:val="000000"/>
                <w:sz w:val="24"/>
                <w:szCs w:val="24"/>
                <w:lang w:eastAsia="en-IN"/>
              </w:rPr>
              <w:t xml:space="preserve"> by </w:t>
            </w:r>
            <w:r w:rsidR="005B51A6" w:rsidRPr="004C0DFB">
              <w:rPr>
                <w:bCs/>
                <w:color w:val="000000"/>
                <w:sz w:val="24"/>
                <w:szCs w:val="24"/>
                <w:lang w:eastAsia="en-IN"/>
              </w:rPr>
              <w:t xml:space="preserve">Douglas Wind </w:t>
            </w:r>
            <w:r w:rsidR="005B51A6" w:rsidRPr="004C0DFB">
              <w:rPr>
                <w:color w:val="000000"/>
                <w:sz w:val="24"/>
                <w:szCs w:val="24"/>
                <w:lang w:eastAsia="en-IN"/>
              </w:rPr>
              <w:t xml:space="preserve">and </w:t>
            </w:r>
            <w:proofErr w:type="spellStart"/>
            <w:r w:rsidR="005B51A6" w:rsidRPr="004C0DFB">
              <w:rPr>
                <w:bCs/>
                <w:color w:val="000000"/>
                <w:sz w:val="24"/>
                <w:szCs w:val="24"/>
                <w:lang w:eastAsia="en-IN"/>
              </w:rPr>
              <w:t>Pelmutter</w:t>
            </w:r>
            <w:proofErr w:type="spellEnd"/>
            <w:r>
              <w:rPr>
                <w:color w:val="000000"/>
                <w:sz w:val="24"/>
                <w:szCs w:val="24"/>
                <w:lang w:eastAsia="en-IN"/>
              </w:rPr>
              <w:t>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FA3471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5EA0436" w14:textId="07510BEC" w:rsidR="00306D47" w:rsidRPr="00306D47" w:rsidRDefault="004B21E6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DB04575" w14:textId="68AD6CC9" w:rsidR="00306D47" w:rsidRPr="00306D47" w:rsidRDefault="005B51A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306D47" w:rsidRPr="00306D47" w14:paraId="2C1C26FC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C13F78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50AB840" w14:textId="5A21ED5F" w:rsidR="00306D47" w:rsidRPr="00306D47" w:rsidRDefault="00306D47" w:rsidP="005B51A6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74B456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DB2EF5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495A65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23813689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F106C4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417051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</w:t>
            </w:r>
            <w:bookmarkStart w:id="0" w:name="_GoBack"/>
            <w:bookmarkEnd w:id="0"/>
            <w:r w:rsidRPr="00306D47">
              <w:rPr>
                <w:color w:val="000000"/>
                <w:sz w:val="24"/>
                <w:szCs w:val="24"/>
                <w:lang w:eastAsia="en-IN"/>
              </w:rPr>
              <w:t>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422AEB4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3916EF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D5AE7F2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039E9B3B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F15F6C5" w14:textId="4553DF87" w:rsidR="00306D47" w:rsidRPr="00306D47" w:rsidRDefault="009D02F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78A8A49A" w14:textId="0192CE4A" w:rsidR="00306D47" w:rsidRPr="004C0DFB" w:rsidRDefault="005B51A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Formulate strategies to assess the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impact of Cultural Diversity on Global Companies.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8BF9B4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9B421CB" w14:textId="31AE2B37" w:rsidR="00306D47" w:rsidRPr="00306D47" w:rsidRDefault="004B21E6" w:rsidP="00306D47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3E815B76" w14:textId="77B72000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306D47" w:rsidRPr="00306D47" w14:paraId="076B302F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6B5E658" w14:textId="182147E0" w:rsidR="00306D47" w:rsidRPr="00306D47" w:rsidRDefault="004B21E6" w:rsidP="009D02F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(</w:t>
            </w:r>
            <w:r w:rsidR="009D02F7">
              <w:rPr>
                <w:color w:val="000000"/>
                <w:sz w:val="24"/>
                <w:szCs w:val="24"/>
                <w:lang w:val="en-IN" w:eastAsia="en-IN"/>
              </w:rPr>
              <w:t>ii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B52BBD9" w14:textId="11C957A5" w:rsidR="00306D47" w:rsidRPr="00306D47" w:rsidRDefault="004B21E6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Develop a framework for assessing the impacts of globalization on business operations.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FFD53AA" w14:textId="37C7E1BF" w:rsidR="00306D47" w:rsidRPr="00306D47" w:rsidRDefault="004B21E6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47F86CF" w14:textId="01BCBAF2" w:rsidR="00306D47" w:rsidRPr="00306D47" w:rsidRDefault="004B21E6" w:rsidP="004B21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0B639C2D" w14:textId="405C80D9" w:rsidR="00306D47" w:rsidRPr="00306D47" w:rsidRDefault="004B21E6" w:rsidP="004B21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14:paraId="362439A4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4BE2D3" w14:textId="77777777" w:rsidR="00E55838" w:rsidRDefault="00E55838">
      <w:r>
        <w:separator/>
      </w:r>
    </w:p>
  </w:endnote>
  <w:endnote w:type="continuationSeparator" w:id="0">
    <w:p w14:paraId="54B6F244" w14:textId="77777777" w:rsidR="00E55838" w:rsidRDefault="00E55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11AE95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7125C436" wp14:editId="50E53FE8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D17D87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9D02F7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9D02F7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25C43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FhJcV3jAAAADwEAAA8AAABkcnMvZG93bnJldi54bWxMj8FOwzAQRO9I/IO1&#10;SNyo45IECHEqVFRxQBxaWomjG5s4IrYj203dv2dzgtvO7mj2Tb1KZiCT8qF3lgNbZECUbZ3sbcdh&#10;/7m5ewQSorBSDM4qDhcVYNVcX9Wiku5st2raxY5giA2V4KBjHCtKQ6uVEWHhRmXx9u28ERGl76j0&#10;4ozhZqDLLCupEb3FD1qMaq1V+7M7GQ6H9bh5T19afEyFfHtdPmwvvk2c396kl2cgUaX4Z4YZH9Gh&#10;QaajO1kZyICasZyhF6fyvsBas4fleQ7kOO+K8gloU9P/PZpfAAAA//8DAFBLAQItABQABgAIAAAA&#10;IQC2gziS/gAAAOEBAAATAAAAAAAAAAAAAAAAAAAAAABbQ29udGVudF9UeXBlc10ueG1sUEsBAi0A&#10;FAAGAAgAAAAhADj9If/WAAAAlAEAAAsAAAAAAAAAAAAAAAAALwEAAF9yZWxzLy5yZWxzUEsBAi0A&#10;FAAGAAgAAAAhAD4bBY6nAQAAPgMAAA4AAAAAAAAAAAAAAAAALgIAAGRycy9lMm9Eb2MueG1sUEsB&#10;Ai0AFAAGAAgAAAAhAFhJcV3jAAAADwEAAA8AAAAAAAAAAAAAAAAAAQQAAGRycy9kb3ducmV2Lnht&#10;bFBLBQYAAAAABAAEAPMAAAARBQAAAAA=&#10;" filled="f" stroked="f">
              <v:path arrowok="t"/>
              <v:textbox inset="0,0,0,0">
                <w:txbxContent>
                  <w:p w14:paraId="05D17D87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9D02F7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9D02F7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BF810C" w14:textId="77777777" w:rsidR="00E55838" w:rsidRDefault="00E55838">
      <w:r>
        <w:separator/>
      </w:r>
    </w:p>
  </w:footnote>
  <w:footnote w:type="continuationSeparator" w:id="0">
    <w:p w14:paraId="72D26226" w14:textId="77777777" w:rsidR="00E55838" w:rsidRDefault="00E558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488"/>
    <w:rsid w:val="00123663"/>
    <w:rsid w:val="00255879"/>
    <w:rsid w:val="00290BD8"/>
    <w:rsid w:val="00306D47"/>
    <w:rsid w:val="00362DE9"/>
    <w:rsid w:val="004A19F2"/>
    <w:rsid w:val="004B21E6"/>
    <w:rsid w:val="004C0DFB"/>
    <w:rsid w:val="005B51A6"/>
    <w:rsid w:val="006D306B"/>
    <w:rsid w:val="00700672"/>
    <w:rsid w:val="00956114"/>
    <w:rsid w:val="009D02F7"/>
    <w:rsid w:val="00A65488"/>
    <w:rsid w:val="00C950A2"/>
    <w:rsid w:val="00D0118E"/>
    <w:rsid w:val="00D30706"/>
    <w:rsid w:val="00DA3D72"/>
    <w:rsid w:val="00E0684E"/>
    <w:rsid w:val="00E55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89D04C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Microsoft account</cp:lastModifiedBy>
  <cp:revision>3</cp:revision>
  <dcterms:created xsi:type="dcterms:W3CDTF">2025-01-24T13:33:00Z</dcterms:created>
  <dcterms:modified xsi:type="dcterms:W3CDTF">2025-01-24T13:34:00Z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