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173" w:lineRule="auto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7379"/>
          <w:tab w:val="left" w:leader="none" w:pos="9425"/>
        </w:tabs>
        <w:ind w:left="17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Seat No:.....................</w:t>
        <w:tab/>
        <w:t xml:space="preserve">Enrollment No:</w:t>
        <w:tab/>
        <w:t xml:space="preserve">.....................</w:t>
      </w:r>
    </w:p>
    <w:p w:rsidR="00000000" w:rsidDel="00000000" w:rsidP="00000000" w:rsidRDefault="00000000" w:rsidRPr="00000000" w14:paraId="00000004">
      <w:pPr>
        <w:spacing w:before="77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PARULUNIVERSITY</w:t>
      </w:r>
    </w:p>
    <w:p w:rsidR="00000000" w:rsidDel="00000000" w:rsidP="00000000" w:rsidRDefault="00000000" w:rsidRPr="00000000" w14:paraId="00000006">
      <w:pPr>
        <w:spacing w:line="332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FACULTYOFMANAGEMENTSTUDIES</w:t>
      </w:r>
    </w:p>
    <w:p w:rsidR="00000000" w:rsidDel="00000000" w:rsidP="00000000" w:rsidRDefault="00000000" w:rsidRPr="00000000" w14:paraId="00000007">
      <w:pPr>
        <w:spacing w:before="28" w:lineRule="auto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INT BBA-MBA Winter 2024 - 2025 Re- Mid Examination</w:t>
      </w:r>
    </w:p>
    <w:p w:rsidR="00000000" w:rsidDel="00000000" w:rsidP="00000000" w:rsidRDefault="00000000" w:rsidRPr="00000000" w14:paraId="00000008">
      <w:pPr>
        <w:tabs>
          <w:tab w:val="left" w:leader="none" w:pos="6555"/>
        </w:tabs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Semester: 2</w:t>
        <w:tab/>
        <w:t xml:space="preserve">                         Date: 22-4-2025</w:t>
      </w:r>
    </w:p>
    <w:p w:rsidR="00000000" w:rsidDel="00000000" w:rsidP="00000000" w:rsidRDefault="00000000" w:rsidRPr="00000000" w14:paraId="00000009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Code:</w:t>
      </w:r>
      <w:r w:rsidDel="00000000" w:rsidR="00000000" w:rsidRPr="00000000">
        <w:rPr>
          <w:rtl w:val="0"/>
        </w:rPr>
        <w:t xml:space="preserve"> </w:t>
      </w:r>
      <w:r w:rsidDel="00000000" w:rsidR="00000000" w:rsidRPr="00000000">
        <w:rPr>
          <w:rFonts w:ascii="Roboto" w:cs="Roboto" w:eastAsia="Roboto" w:hAnsi="Roboto"/>
          <w:color w:val="212121"/>
          <w:sz w:val="21"/>
          <w:szCs w:val="21"/>
          <w:highlight w:val="white"/>
          <w:rtl w:val="0"/>
        </w:rPr>
        <w:t xml:space="preserve">06302184</w:t>
      </w:r>
      <w:r w:rsidDel="00000000" w:rsidR="00000000" w:rsidRPr="00000000">
        <w:rPr>
          <w:b w:val="1"/>
          <w:sz w:val="19"/>
          <w:szCs w:val="19"/>
          <w:rtl w:val="0"/>
        </w:rPr>
        <w:tab/>
        <w:t xml:space="preserve">                         Time: 1hrs30min</w:t>
      </w:r>
    </w:p>
    <w:p w:rsidR="00000000" w:rsidDel="00000000" w:rsidP="00000000" w:rsidRDefault="00000000" w:rsidRPr="00000000" w14:paraId="0000000A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Name:E - Commerce</w:t>
        <w:tab/>
        <w:t xml:space="preserve">                         TotalMarks:30</w:t>
      </w:r>
    </w:p>
    <w:p w:rsidR="00000000" w:rsidDel="00000000" w:rsidP="00000000" w:rsidRDefault="00000000" w:rsidRPr="00000000" w14:paraId="0000000B">
      <w:pPr>
        <w:spacing w:before="142" w:lineRule="auto"/>
        <w:rPr>
          <w:b w:val="1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before="1" w:lineRule="auto"/>
        <w:ind w:left="139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Instructions:</w:t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47"/>
        </w:tabs>
        <w:spacing w:before="49" w:lineRule="auto"/>
        <w:ind w:left="347" w:hanging="208"/>
        <w:rPr/>
      </w:pPr>
      <w:r w:rsidDel="00000000" w:rsidR="00000000" w:rsidRPr="00000000">
        <w:rPr>
          <w:color w:val="000000"/>
          <w:rtl w:val="0"/>
        </w:rPr>
        <w:t xml:space="preserve">All questions are compulsory.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59"/>
        </w:tabs>
        <w:spacing w:before="5" w:lineRule="auto"/>
        <w:ind w:left="359" w:hanging="220"/>
        <w:rPr/>
      </w:pPr>
      <w:r w:rsidDel="00000000" w:rsidR="00000000" w:rsidRPr="00000000">
        <w:rPr>
          <w:color w:val="000000"/>
          <w:rtl w:val="0"/>
        </w:rPr>
        <w:t xml:space="preserve">Make suitable assumptions whenever necessary.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55"/>
        </w:tabs>
        <w:spacing w:before="5" w:lineRule="auto"/>
        <w:ind w:left="355" w:hanging="216"/>
        <w:rPr/>
        <w:sectPr>
          <w:footerReference r:id="rId7" w:type="default"/>
          <w:pgSz w:h="16840" w:w="11900" w:orient="portrait"/>
          <w:pgMar w:bottom="810" w:top="560" w:left="566" w:right="566" w:header="284" w:footer="268"/>
          <w:pgNumType w:start="1"/>
        </w:sectPr>
      </w:pPr>
      <w:r w:rsidDel="00000000" w:rsidR="00000000" w:rsidRPr="00000000">
        <w:rPr>
          <w:color w:val="000000"/>
          <w:rtl w:val="0"/>
        </w:rPr>
        <w:t xml:space="preserve">Write the answers for both sections on separate answer sheets.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10702.0" w:type="dxa"/>
        <w:jc w:val="left"/>
        <w:tblInd w:w="-10.0" w:type="dxa"/>
        <w:tblLayout w:type="fixed"/>
        <w:tblLook w:val="0400"/>
      </w:tblPr>
      <w:tblGrid>
        <w:gridCol w:w="1139"/>
        <w:gridCol w:w="5504"/>
        <w:gridCol w:w="1027"/>
        <w:gridCol w:w="945"/>
        <w:gridCol w:w="2087"/>
        <w:tblGridChange w:id="0">
          <w:tblGrid>
            <w:gridCol w:w="1139"/>
            <w:gridCol w:w="5504"/>
            <w:gridCol w:w="1027"/>
            <w:gridCol w:w="945"/>
            <w:gridCol w:w="2087"/>
          </w:tblGrid>
        </w:tblGridChange>
      </w:tblGrid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2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What is e commerce?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Give two example of e commerce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wo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three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Explain any four unique features of E-Commerce that distinguish it from traditional commerce.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Describe B2C of E-Commerce business models with example.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What is the purpose of Search Engine Optimization (SEO) in an e-commerce website?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Discuss the major revenue models used in E-Commerce. How do these models support online businesses?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2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widowControl w:val="1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 Explain the key considerations in selecting software and hardware for an e-commerce website.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</w:t>
            </w:r>
          </w:p>
        </w:tc>
      </w:tr>
    </w:tbl>
    <w:p w:rsidR="00000000" w:rsidDel="00000000" w:rsidP="00000000" w:rsidRDefault="00000000" w:rsidRPr="00000000" w14:paraId="00000048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10710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60"/>
        <w:gridCol w:w="5370"/>
        <w:gridCol w:w="1005"/>
        <w:gridCol w:w="930"/>
        <w:gridCol w:w="2445"/>
        <w:tblGridChange w:id="0">
          <w:tblGrid>
            <w:gridCol w:w="960"/>
            <w:gridCol w:w="5370"/>
            <w:gridCol w:w="1005"/>
            <w:gridCol w:w="930"/>
            <w:gridCol w:w="244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4A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B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4D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Q4.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2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What is mobile commerce?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9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Give two example of mobile commerce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Q5.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</w:t>
            </w: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wo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F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sz w:val="24"/>
                <w:szCs w:val="24"/>
                <w:rtl w:val="0"/>
              </w:rPr>
              <w:t xml:space="preserve">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Define cloud-based e-business and mention  its key advantages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widowControl w:val="1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Explain any four types of mobile commerce services with examples.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03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List and describe two benefits and two limitations of M-Commerce.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Q6.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(i)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widowControl w:val="1"/>
              <w:rPr>
                <w:color w:val="000000"/>
                <w:sz w:val="24"/>
                <w:szCs w:val="24"/>
              </w:rPr>
            </w:pPr>
            <w:bookmarkStart w:colFirst="0" w:colLast="0" w:name="_heading=h.gjdgxs" w:id="0"/>
            <w:bookmarkEnd w:id="0"/>
            <w:r w:rsidDel="00000000" w:rsidR="00000000" w:rsidRPr="00000000">
              <w:rPr>
                <w:rtl w:val="0"/>
              </w:rPr>
              <w:t xml:space="preserve">Discuss the role of wireless and handheld devices in enhancing access to online services such as travel or financial platforms.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6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(ii)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  <w:t xml:space="preserve">How can social media analytics enhance decision-making in E-Business operations?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02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</w:tbl>
    <w:p w:rsidR="00000000" w:rsidDel="00000000" w:rsidP="00000000" w:rsidRDefault="00000000" w:rsidRPr="00000000" w14:paraId="00000080">
      <w:pPr>
        <w:rPr/>
      </w:pPr>
      <w:r w:rsidDel="00000000" w:rsidR="00000000" w:rsidRPr="00000000">
        <w:rPr>
          <w:rtl w:val="0"/>
        </w:rPr>
      </w:r>
    </w:p>
    <w:sectPr>
      <w:type w:val="continuous"/>
      <w:pgSz w:h="16840" w:w="11900" w:orient="portrait"/>
      <w:pgMar w:bottom="720" w:top="720" w:left="720" w:right="720" w:header="284" w:footer="26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Times New Roman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8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14.399999999999999" w:lineRule="auto"/>
      <w:rPr>
        <w:rFonts w:ascii="Arial" w:cs="Arial" w:eastAsia="Arial" w:hAnsi="Arial"/>
        <w:color w:val="000000"/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6807200</wp:posOffset>
              </wp:positionH>
              <wp:positionV relativeFrom="paragraph">
                <wp:posOffset>10363200</wp:posOffset>
              </wp:positionV>
              <wp:extent cx="211455" cy="158115"/>
              <wp:effectExtent b="0" l="0" r="0" t="0"/>
              <wp:wrapNone/>
              <wp:docPr id="2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5249798" y="3710468"/>
                        <a:ext cx="192405" cy="139065"/>
                      </a:xfrm>
                      <a:custGeom>
                        <a:rect b="b" l="l" r="r" t="t"/>
                        <a:pathLst>
                          <a:path extrusionOk="0" h="139065" w="192405">
                            <a:moveTo>
                              <a:pt x="0" y="0"/>
                            </a:moveTo>
                            <a:lnTo>
                              <a:pt x="0" y="139065"/>
                            </a:lnTo>
                            <a:lnTo>
                              <a:pt x="192405" y="139065"/>
                            </a:lnTo>
                            <a:lnTo>
                              <a:pt x="192405" y="0"/>
                            </a:lnTo>
                            <a:close/>
                          </a:path>
                        </a:pathLst>
                      </a:cu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2.999999523162842" w:line="240"/>
                            <w:ind w:left="60" w:right="0" w:firstLine="6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 PAGE 1/ NUMPAGES 2</w:t>
                          </w:r>
                        </w:p>
                      </w:txbxContent>
                    </wps:txbx>
                    <wps:bodyPr anchorCtr="0" anchor="t" bIns="38100" lIns="0" spcFirstLastPara="1" rIns="0" wrap="square" tIns="381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6807200</wp:posOffset>
              </wp:positionH>
              <wp:positionV relativeFrom="paragraph">
                <wp:posOffset>10363200</wp:posOffset>
              </wp:positionV>
              <wp:extent cx="211455" cy="158115"/>
              <wp:effectExtent b="0" l="0" r="0" t="0"/>
              <wp:wrapNone/>
              <wp:docPr id="2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11455" cy="15811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cs="Times New Roman" w:eastAsia="Times New Roman" w:hAnsi="Times New Roman"/>
        <w:b w:val="0"/>
        <w:i w:val="0"/>
        <w:sz w:val="22"/>
        <w:szCs w:val="22"/>
      </w:rPr>
    </w:lvl>
    <w:lvl w:ilvl="1">
      <w:start w:val="0"/>
      <w:numFmt w:val="bullet"/>
      <w:lvlText w:val="•"/>
      <w:lvlJc w:val="left"/>
      <w:pPr>
        <w:ind w:left="1382" w:hanging="209.00000000000023"/>
      </w:pPr>
      <w:rPr/>
    </w:lvl>
    <w:lvl w:ilvl="2">
      <w:start w:val="0"/>
      <w:numFmt w:val="bullet"/>
      <w:lvlText w:val="•"/>
      <w:lvlJc w:val="left"/>
      <w:pPr>
        <w:ind w:left="2425" w:hanging="209"/>
      </w:pPr>
      <w:rPr/>
    </w:lvl>
    <w:lvl w:ilvl="3">
      <w:start w:val="0"/>
      <w:numFmt w:val="bullet"/>
      <w:lvlText w:val="•"/>
      <w:lvlJc w:val="left"/>
      <w:pPr>
        <w:ind w:left="3468" w:hanging="208"/>
      </w:pPr>
      <w:rPr/>
    </w:lvl>
    <w:lvl w:ilvl="4">
      <w:start w:val="0"/>
      <w:numFmt w:val="bullet"/>
      <w:lvlText w:val="•"/>
      <w:lvlJc w:val="left"/>
      <w:pPr>
        <w:ind w:left="4510" w:hanging="209"/>
      </w:pPr>
      <w:rPr/>
    </w:lvl>
    <w:lvl w:ilvl="5">
      <w:start w:val="0"/>
      <w:numFmt w:val="bullet"/>
      <w:lvlText w:val="•"/>
      <w:lvlJc w:val="left"/>
      <w:pPr>
        <w:ind w:left="5553" w:hanging="209"/>
      </w:pPr>
      <w:rPr/>
    </w:lvl>
    <w:lvl w:ilvl="6">
      <w:start w:val="0"/>
      <w:numFmt w:val="bullet"/>
      <w:lvlText w:val="•"/>
      <w:lvlJc w:val="left"/>
      <w:pPr>
        <w:ind w:left="6596" w:hanging="209"/>
      </w:pPr>
      <w:rPr/>
    </w:lvl>
    <w:lvl w:ilvl="7">
      <w:start w:val="0"/>
      <w:numFmt w:val="bullet"/>
      <w:lvlText w:val="•"/>
      <w:lvlJc w:val="left"/>
      <w:pPr>
        <w:ind w:left="7639" w:hanging="209"/>
      </w:pPr>
      <w:rPr/>
    </w:lvl>
    <w:lvl w:ilvl="8">
      <w:start w:val="0"/>
      <w:numFmt w:val="bullet"/>
      <w:lvlText w:val="•"/>
      <w:lvlJc w:val="left"/>
      <w:pPr>
        <w:ind w:left="8681" w:hanging="209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sid w:val="004A43B7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BodyText">
    <w:name w:val="Body Text"/>
    <w:basedOn w:val="Normal"/>
    <w:uiPriority w:val="1"/>
    <w:qFormat w:val="1"/>
    <w:rsid w:val="004A43B7"/>
    <w:pPr>
      <w:spacing w:before="14"/>
    </w:pPr>
    <w:rPr>
      <w:rFonts w:ascii="Arial MT" w:cs="Arial MT" w:eastAsia="Arial MT" w:hAnsi="Arial MT"/>
      <w:sz w:val="16"/>
      <w:szCs w:val="16"/>
    </w:rPr>
  </w:style>
  <w:style w:type="paragraph" w:styleId="ListParagraph">
    <w:name w:val="List Paragraph"/>
    <w:basedOn w:val="Normal"/>
    <w:uiPriority w:val="1"/>
    <w:qFormat w:val="1"/>
    <w:rsid w:val="004A43B7"/>
    <w:pPr>
      <w:spacing w:before="5"/>
      <w:ind w:left="347" w:hanging="220"/>
    </w:pPr>
  </w:style>
  <w:style w:type="paragraph" w:styleId="TableParagraph" w:customStyle="1">
    <w:name w:val="Table Paragraph"/>
    <w:basedOn w:val="Normal"/>
    <w:uiPriority w:val="1"/>
    <w:qFormat w:val="1"/>
    <w:rsid w:val="004A43B7"/>
    <w:pPr>
      <w:spacing w:before="118"/>
    </w:pPr>
  </w:style>
  <w:style w:type="paragraph" w:styleId="Header">
    <w:name w:val="header"/>
    <w:basedOn w:val="Normal"/>
    <w:link w:val="Head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4A19F2"/>
    <w:rPr>
      <w:rFonts w:ascii="Times New Roman" w:cs="Times New Roman" w:eastAsia="Times New Roman" w:hAnsi="Times New Roman"/>
    </w:rPr>
  </w:style>
  <w:style w:type="paragraph" w:styleId="Footer">
    <w:name w:val="footer"/>
    <w:basedOn w:val="Normal"/>
    <w:link w:val="Foot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A19F2"/>
    <w:rPr>
      <w:rFonts w:ascii="Times New Roman" w:cs="Times New Roman" w:eastAsia="Times New Roman" w:hAnsi="Times New Roman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r52dnmeJ4dCuE0WdUaUFCYJAGQ==">CgMxLjAyCGguZ2pkZ3hzOAByITE1cThIeVU5REtBMVVaeGNGcTUxZzJDMkJXeHU5bkE3RQ==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2025-01-27T06:37:00Z</dcterms:created>
  <dc:creator>Prof. MAHENDRA BHAGABHAI PATEL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