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custom-properties+xml" PartName="/docProps/custom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before="173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7379"/>
          <w:tab w:val="left" w:leader="none" w:pos="9425"/>
        </w:tabs>
        <w:ind w:left="17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Seat No: .....................</w:t>
        <w:tab/>
        <w:t xml:space="preserve">Enrollment No:</w:t>
        <w:tab/>
        <w:t xml:space="preserve">.....................</w:t>
      </w:r>
    </w:p>
    <w:p w:rsidR="00000000" w:rsidDel="00000000" w:rsidP="00000000" w:rsidRDefault="00000000" w:rsidRPr="00000000" w14:paraId="00000003">
      <w:pPr>
        <w:spacing w:before="77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line="332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FACULTY OF MANAGEMENT STUDIES</w:t>
      </w:r>
    </w:p>
    <w:p w:rsidR="00000000" w:rsidDel="00000000" w:rsidP="00000000" w:rsidRDefault="00000000" w:rsidRPr="00000000" w14:paraId="00000006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Int DBA BBA Summer 2024 - 2025 Examination</w:t>
      </w:r>
    </w:p>
    <w:p w:rsidR="00000000" w:rsidDel="00000000" w:rsidP="00000000" w:rsidRDefault="00000000" w:rsidRPr="00000000" w14:paraId="00000007">
      <w:pPr>
        <w:spacing w:before="28" w:lineRule="auto"/>
        <w:rPr>
          <w:b w:val="1"/>
          <w:sz w:val="29"/>
          <w:szCs w:val="2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6555"/>
        </w:tabs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Semester: DBA</w:t>
        <w:tab/>
        <w:t xml:space="preserve">                                 Date: Exam Date</w:t>
      </w:r>
    </w:p>
    <w:p w:rsidR="00000000" w:rsidDel="00000000" w:rsidP="00000000" w:rsidRDefault="00000000" w:rsidRPr="00000000" w14:paraId="00000009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Code: 06303253</w:t>
        <w:tab/>
        <w:t xml:space="preserve">                                 Time: 1 hrs 30 min</w:t>
      </w:r>
    </w:p>
    <w:p w:rsidR="00000000" w:rsidDel="00000000" w:rsidP="00000000" w:rsidRDefault="00000000" w:rsidRPr="00000000" w14:paraId="0000000A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Name: Financial accountancy II </w:t>
        <w:tab/>
        <w:t xml:space="preserve">                                  Total Marks: 40</w:t>
      </w:r>
    </w:p>
    <w:p w:rsidR="00000000" w:rsidDel="00000000" w:rsidP="00000000" w:rsidRDefault="00000000" w:rsidRPr="00000000" w14:paraId="0000000B">
      <w:pPr>
        <w:spacing w:before="1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Instructions: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47"/>
        </w:tabs>
        <w:spacing w:after="0" w:before="49" w:line="240" w:lineRule="auto"/>
        <w:ind w:left="347" w:right="0" w:hanging="208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All questions are compulsory.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59"/>
        </w:tabs>
        <w:spacing w:after="0" w:before="5" w:line="240" w:lineRule="auto"/>
        <w:ind w:left="359" w:right="0" w:hanging="2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Make suitable assumptions whenever necessary.</w:t>
      </w:r>
    </w:p>
    <w:tbl>
      <w:tblPr>
        <w:tblStyle w:val="Table1"/>
        <w:tblpPr w:leftFromText="180" w:rightFromText="180" w:topFromText="0" w:bottomFromText="0" w:vertAnchor="text" w:horzAnchor="text" w:tblpX="0" w:tblpY="126"/>
        <w:tblW w:w="9691.0" w:type="dxa"/>
        <w:jc w:val="left"/>
        <w:tblLayout w:type="fixed"/>
        <w:tblLook w:val="0400"/>
      </w:tblPr>
      <w:tblGrid>
        <w:gridCol w:w="1097"/>
        <w:gridCol w:w="4226"/>
        <w:gridCol w:w="1188"/>
        <w:gridCol w:w="1832"/>
        <w:gridCol w:w="1348"/>
        <w:tblGridChange w:id="0">
          <w:tblGrid>
            <w:gridCol w:w="1097"/>
            <w:gridCol w:w="4226"/>
            <w:gridCol w:w="1188"/>
            <w:gridCol w:w="1832"/>
            <w:gridCol w:w="1348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F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– A 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0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1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Q1.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widowControl w:val="1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Answer all questions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Define   bonus shares and their purpose.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List two advantages of right shares to a company?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debentures issued at discount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List two features of debentures.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Q2.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widowControl w:val="1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Attempt Any 6 Questions out 7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 company offers 10,000 right shares to its shareholders in the ration of 1:5 at Rs 60 each, while the market price of shares is Rs 100. Solve   and write the journal entry,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 mark each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 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List the journal entry on issue of 3,000 debentures of Rs 100 each issued at 5 % discount.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 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List the journal entry on issue of 4,000 debentures of Rs 100 each issued at par.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List the journal entry on issue of right shares to existing shareholder, 1000 shares, fully paid for Rs 10.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 company announces a bonus issue in the ration of 1: 3. A shareholders holds 600 shares. Calculate the number of bonus shares issued and total holding after issue.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8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vi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 Ltd.  With subscribed capital of Rs 6,00,000 consisting of 60,000 equity shars of Rs 10 each , called up capital rs 7.50 shares . A bonus of Rs 1,25,000 declared out of general reserve to be applied in making the existing shares fully paid up.  Write the necessary journal entry 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widowControl w:val="1"/>
              <w:ind w:firstLine="238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Q3.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2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4">
            <w:pPr>
              <w:widowControl w:val="1"/>
              <w:ind w:firstLine="705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Discuss types of debentures.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7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 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C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</w:tbl>
    <w:p w:rsidR="00000000" w:rsidDel="00000000" w:rsidP="00000000" w:rsidRDefault="00000000" w:rsidRPr="00000000" w14:paraId="0000005E">
      <w:pPr>
        <w:spacing w:after="1" w:before="94" w:lineRule="auto"/>
        <w:rPr>
          <w:sz w:val="20"/>
          <w:szCs w:val="20"/>
        </w:rPr>
        <w:sectPr>
          <w:footerReference r:id="rId6" w:type="default"/>
          <w:pgSz w:h="16840" w:w="11900" w:orient="portrait"/>
          <w:pgMar w:bottom="810" w:top="560" w:left="566" w:right="566" w:header="284" w:footer="268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691.000000000002" w:type="dxa"/>
        <w:jc w:val="center"/>
        <w:tblLayout w:type="fixed"/>
        <w:tblLook w:val="0400"/>
      </w:tblPr>
      <w:tblGrid>
        <w:gridCol w:w="1097"/>
        <w:gridCol w:w="4226"/>
        <w:gridCol w:w="950"/>
        <w:gridCol w:w="2070"/>
        <w:gridCol w:w="1348"/>
        <w:tblGridChange w:id="0">
          <w:tblGrid>
            <w:gridCol w:w="1097"/>
            <w:gridCol w:w="4226"/>
            <w:gridCol w:w="950"/>
            <w:gridCol w:w="2070"/>
            <w:gridCol w:w="1348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60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– B 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2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6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Q4.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True or False statement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7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9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6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Earning per share gets increased after bonus issue.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6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Issued share capital including issue of rights shares and bonus shares may be more than the Authorised capital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7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Right issue of shares results in decrease of market value pr share in comparison to market price before rights issue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7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Right share is normally offered at price more than the cum- right value of the shar, casing dilution in its value post – right issue.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widowControl w:val="1"/>
              <w:ind w:firstLine="238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7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Q5.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widowControl w:val="1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6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7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2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8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Define the term Bonus shares.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 mark each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6">
            <w:pPr>
              <w:widowControl w:val="1"/>
              <w:ind w:firstLine="238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 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8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the term rights shares to existing shareholders?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B">
            <w:pPr>
              <w:widowControl w:val="1"/>
              <w:ind w:firstLine="238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8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discount issued at premium.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0">
            <w:pPr>
              <w:widowControl w:val="1"/>
              <w:ind w:firstLine="238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9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 company having 70,000 shares of Rs 10 each as its issued share capital and having market value of Rs 21 issues right shares in the ration of 1: 10 at an issue price of Rs 10. write the journal entry for issue of right shares.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5">
            <w:pPr>
              <w:widowControl w:val="1"/>
              <w:ind w:firstLine="238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 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9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P Ltd. Company having fully paid of capital of Rs 50,00,000 consisting  of equity shares of Rs 10 each , had general reserve of Rs 9,00,000 . It was resolved to cpaitalize Rs 5,00,000 out of general reserve by issuing 50,000 fully paid bonus shares of Rs 10 each , each shareholder to get one such share for every 10 shares held by him in company. Write the necessary journal entry .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widowControl w:val="1"/>
              <w:ind w:firstLine="238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9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vi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Define the term Accountancy.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F">
            <w:pPr>
              <w:widowControl w:val="1"/>
              <w:ind w:firstLine="238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A1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A2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A3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A4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A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Q6.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9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A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AB">
            <w:pPr>
              <w:widowControl w:val="1"/>
              <w:ind w:firstLine="705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 Differciate   between debentures and equity shares.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E">
            <w:pPr>
              <w:widowControl w:val="1"/>
              <w:ind w:firstLine="238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B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3">
            <w:pPr>
              <w:widowControl w:val="1"/>
              <w:ind w:firstLine="238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0" w:val="nil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B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Modern equipment Ltd. Issued 4,00,000 , 12 % debentures of  Rs 100 payable as follows : </w:t>
            </w:r>
          </w:p>
          <w:p w:rsidR="00000000" w:rsidDel="00000000" w:rsidP="00000000" w:rsidRDefault="00000000" w:rsidRPr="00000000" w14:paraId="000000B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On application Rs 30 , on allotment Rs 70 . The debenture were fully subscribed and all the money was duly received . As per the terms of issue, debentures are redeemable at  Rs 110 per debentures.  </w:t>
            </w:r>
          </w:p>
          <w:p w:rsidR="00000000" w:rsidDel="00000000" w:rsidP="00000000" w:rsidRDefault="00000000" w:rsidRPr="00000000" w14:paraId="000000B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Illustrate the necessary journal entry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A">
            <w:pPr>
              <w:widowControl w:val="1"/>
              <w:ind w:firstLine="238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B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F">
            <w:pPr>
              <w:widowControl w:val="1"/>
              <w:ind w:firstLine="238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1">
      <w:pPr>
        <w:rPr/>
      </w:pPr>
      <w:r w:rsidDel="00000000" w:rsidR="00000000" w:rsidRPr="00000000">
        <w:rPr>
          <w:rtl w:val="0"/>
        </w:rPr>
      </w:r>
    </w:p>
    <w:sectPr>
      <w:type w:val="continuous"/>
      <w:pgSz w:h="16840" w:w="11900" w:orient="portrait"/>
      <w:pgMar w:bottom="460" w:top="560" w:left="566" w:right="566" w:header="284" w:footer="268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2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-63499</wp:posOffset>
              </wp:positionH>
              <wp:positionV relativeFrom="paragraph">
                <wp:posOffset>10375900</wp:posOffset>
              </wp:positionV>
              <wp:extent cx="5165725" cy="148590"/>
              <wp:effectExtent b="0" l="0" r="0" t="0"/>
              <wp:wrapNone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2767900" y="3710468"/>
                        <a:ext cx="515620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3.999999761581421" w:line="240"/>
                            <w:ind w:left="2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file:///X:/2024-25/Exam 2024-25/P3_UG_60_Mark_A_8_8_B_8_10_C_2_4_HTML_HTML_English_MARK (1).html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-63499</wp:posOffset>
              </wp:positionH>
              <wp:positionV relativeFrom="paragraph">
                <wp:posOffset>10375900</wp:posOffset>
              </wp:positionV>
              <wp:extent cx="5165725" cy="148590"/>
              <wp:effectExtent b="0" l="0" r="0" t="0"/>
              <wp:wrapNone/>
              <wp:docPr id="1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165725" cy="14859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6705600</wp:posOffset>
              </wp:positionH>
              <wp:positionV relativeFrom="paragraph">
                <wp:posOffset>10375900</wp:posOffset>
              </wp:positionV>
              <wp:extent cx="201930" cy="148590"/>
              <wp:effectExtent b="0" l="0" r="0" t="0"/>
              <wp:wrapNone/>
              <wp:docPr id="2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5249798" y="3710468"/>
                        <a:ext cx="19240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3.999999761581421" w:line="240"/>
                            <w:ind w:left="6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 PAGE 1/ NUMPAGES 2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6705600</wp:posOffset>
              </wp:positionH>
              <wp:positionV relativeFrom="paragraph">
                <wp:posOffset>10375900</wp:posOffset>
              </wp:positionV>
              <wp:extent cx="201930" cy="148590"/>
              <wp:effectExtent b="0" l="0" r="0" t="0"/>
              <wp:wrapNone/>
              <wp:docPr id="2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1930" cy="14859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cs="Times New Roman" w:eastAsia="Times New Roman" w:hAnsi="Times New Roman"/>
        <w:b w:val="0"/>
        <w:i w:val="0"/>
        <w:sz w:val="22"/>
        <w:szCs w:val="22"/>
      </w:rPr>
    </w:lvl>
    <w:lvl w:ilvl="1">
      <w:start w:val="0"/>
      <w:numFmt w:val="bullet"/>
      <w:lvlText w:val="•"/>
      <w:lvlJc w:val="left"/>
      <w:pPr>
        <w:ind w:left="1382" w:hanging="209.00000000000023"/>
      </w:pPr>
      <w:rPr/>
    </w:lvl>
    <w:lvl w:ilvl="2">
      <w:start w:val="0"/>
      <w:numFmt w:val="bullet"/>
      <w:lvlText w:val="•"/>
      <w:lvlJc w:val="left"/>
      <w:pPr>
        <w:ind w:left="2425" w:hanging="209"/>
      </w:pPr>
      <w:rPr/>
    </w:lvl>
    <w:lvl w:ilvl="3">
      <w:start w:val="0"/>
      <w:numFmt w:val="bullet"/>
      <w:lvlText w:val="•"/>
      <w:lvlJc w:val="left"/>
      <w:pPr>
        <w:ind w:left="3468" w:hanging="208.99999999999955"/>
      </w:pPr>
      <w:rPr/>
    </w:lvl>
    <w:lvl w:ilvl="4">
      <w:start w:val="0"/>
      <w:numFmt w:val="bullet"/>
      <w:lvlText w:val="•"/>
      <w:lvlJc w:val="left"/>
      <w:pPr>
        <w:ind w:left="4510" w:hanging="209"/>
      </w:pPr>
      <w:rPr/>
    </w:lvl>
    <w:lvl w:ilvl="5">
      <w:start w:val="0"/>
      <w:numFmt w:val="bullet"/>
      <w:lvlText w:val="•"/>
      <w:lvlJc w:val="left"/>
      <w:pPr>
        <w:ind w:left="5553" w:hanging="209"/>
      </w:pPr>
      <w:rPr/>
    </w:lvl>
    <w:lvl w:ilvl="6">
      <w:start w:val="0"/>
      <w:numFmt w:val="bullet"/>
      <w:lvlText w:val="•"/>
      <w:lvlJc w:val="left"/>
      <w:pPr>
        <w:ind w:left="6596" w:hanging="209"/>
      </w:pPr>
      <w:rPr/>
    </w:lvl>
    <w:lvl w:ilvl="7">
      <w:start w:val="0"/>
      <w:numFmt w:val="bullet"/>
      <w:lvlText w:val="•"/>
      <w:lvlJc w:val="left"/>
      <w:pPr>
        <w:ind w:left="7639" w:hanging="209"/>
      </w:pPr>
      <w:rPr/>
    </w:lvl>
    <w:lvl w:ilvl="8">
      <w:start w:val="0"/>
      <w:numFmt w:val="bullet"/>
      <w:lvlText w:val="•"/>
      <w:lvlJc w:val="left"/>
      <w:pPr>
        <w:ind w:left="8681" w:hanging="209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en-IN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2025-01-17T00:00:00Z</vt:lpwstr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lpwstr>2025-01-17T00:00:00Z</vt:lpwstr>
  </property>
  <property fmtid="{D5CDD505-2E9C-101B-9397-08002B2CF9AE}" pid="5" name="Producer">
    <vt:lpwstr>Skia/PDF m131</vt:lpwstr>
  </property>
</Properties>
</file>