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7362" w:rsidRPr="004B1D06" w:rsidRDefault="00C87362" w:rsidP="00A26E37">
      <w:pPr>
        <w:tabs>
          <w:tab w:val="left" w:pos="7379"/>
          <w:tab w:val="left" w:pos="9425"/>
        </w:tabs>
        <w:rPr>
          <w:b/>
          <w:sz w:val="24"/>
          <w:szCs w:val="24"/>
        </w:rPr>
      </w:pPr>
    </w:p>
    <w:p w:rsidR="00B34717" w:rsidRPr="004B1D06" w:rsidRDefault="00C87362" w:rsidP="00C87362">
      <w:pPr>
        <w:tabs>
          <w:tab w:val="left" w:pos="7379"/>
          <w:tab w:val="left" w:pos="9425"/>
        </w:tabs>
        <w:ind w:left="175"/>
        <w:jc w:val="center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Seat No: .....</w:t>
      </w:r>
      <w:r w:rsidR="00A26E37" w:rsidRPr="004B1D06">
        <w:rPr>
          <w:b/>
          <w:sz w:val="24"/>
          <w:szCs w:val="24"/>
        </w:rPr>
        <w:t>................</w:t>
      </w:r>
      <w:r w:rsidR="00A26E37" w:rsidRPr="004B1D06">
        <w:rPr>
          <w:b/>
          <w:sz w:val="24"/>
          <w:szCs w:val="24"/>
        </w:rPr>
        <w:tab/>
        <w:t>Enrollment No:</w:t>
      </w:r>
      <w:r w:rsidRPr="004B1D06">
        <w:rPr>
          <w:b/>
          <w:sz w:val="24"/>
          <w:szCs w:val="24"/>
        </w:rPr>
        <w:t>.....................</w:t>
      </w:r>
    </w:p>
    <w:p w:rsidR="00B34717" w:rsidRPr="004B1D06" w:rsidRDefault="00B34717" w:rsidP="00C87362">
      <w:pPr>
        <w:rPr>
          <w:b/>
          <w:sz w:val="24"/>
          <w:szCs w:val="24"/>
        </w:rPr>
      </w:pPr>
    </w:p>
    <w:p w:rsidR="00B34717" w:rsidRPr="004B1D06" w:rsidRDefault="00C87362" w:rsidP="00C87362">
      <w:pPr>
        <w:ind w:left="123"/>
        <w:jc w:val="center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PARUL UNIVERSITY</w:t>
      </w:r>
    </w:p>
    <w:p w:rsidR="00B34717" w:rsidRPr="004B1D06" w:rsidRDefault="00C87362" w:rsidP="00C87362">
      <w:pPr>
        <w:ind w:left="123"/>
        <w:jc w:val="center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FACULTY OF MANAGEMENT STUDIES</w:t>
      </w:r>
    </w:p>
    <w:p w:rsidR="00B34717" w:rsidRPr="004B1D06" w:rsidRDefault="00C87362" w:rsidP="00C87362">
      <w:pPr>
        <w:ind w:left="123"/>
        <w:jc w:val="center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BBA Summer 2024 - 25 Mid-Semester Examination</w:t>
      </w:r>
    </w:p>
    <w:p w:rsidR="00B34717" w:rsidRPr="004B1D06" w:rsidRDefault="00B34717" w:rsidP="00C87362">
      <w:pPr>
        <w:rPr>
          <w:b/>
          <w:sz w:val="24"/>
          <w:szCs w:val="24"/>
        </w:rPr>
      </w:pPr>
    </w:p>
    <w:p w:rsidR="00B34717" w:rsidRPr="004B1D06" w:rsidRDefault="00C87362" w:rsidP="00C87362">
      <w:pPr>
        <w:tabs>
          <w:tab w:val="left" w:pos="6555"/>
        </w:tabs>
        <w:ind w:left="175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Semester:</w:t>
      </w:r>
      <w:r w:rsidR="004B1D06" w:rsidRPr="004B1D06">
        <w:rPr>
          <w:b/>
          <w:sz w:val="24"/>
          <w:szCs w:val="24"/>
        </w:rPr>
        <w:t xml:space="preserve"> </w:t>
      </w:r>
      <w:r w:rsidRPr="004B1D06">
        <w:rPr>
          <w:b/>
          <w:sz w:val="24"/>
          <w:szCs w:val="24"/>
        </w:rPr>
        <w:t xml:space="preserve"> </w:t>
      </w:r>
      <w:r w:rsidR="004B1D06" w:rsidRPr="004B1D06">
        <w:rPr>
          <w:b/>
          <w:sz w:val="24"/>
          <w:szCs w:val="24"/>
        </w:rPr>
        <w:t xml:space="preserve">2 </w:t>
      </w:r>
      <w:r w:rsidRPr="004B1D06">
        <w:rPr>
          <w:b/>
          <w:sz w:val="24"/>
          <w:szCs w:val="24"/>
        </w:rPr>
        <w:tab/>
        <w:t xml:space="preserve">                                 Date: </w:t>
      </w:r>
      <w:r w:rsidR="00FB2B03">
        <w:rPr>
          <w:b/>
          <w:sz w:val="24"/>
          <w:szCs w:val="24"/>
        </w:rPr>
        <w:t>16-04</w:t>
      </w:r>
      <w:r w:rsidR="004B1D06" w:rsidRPr="004B1D06">
        <w:rPr>
          <w:b/>
          <w:sz w:val="24"/>
          <w:szCs w:val="24"/>
        </w:rPr>
        <w:t>-2025</w:t>
      </w:r>
    </w:p>
    <w:p w:rsidR="00B34717" w:rsidRPr="004B1D06" w:rsidRDefault="00C87362" w:rsidP="00C87362">
      <w:pPr>
        <w:tabs>
          <w:tab w:val="left" w:pos="6555"/>
        </w:tabs>
        <w:ind w:left="175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 xml:space="preserve">Subject Code: </w:t>
      </w:r>
      <w:r w:rsidR="004B1D06" w:rsidRPr="004B1D06">
        <w:rPr>
          <w:b/>
          <w:sz w:val="24"/>
          <w:szCs w:val="24"/>
        </w:rPr>
        <w:t xml:space="preserve"> </w:t>
      </w:r>
      <w:r w:rsidR="004B1D06" w:rsidRPr="004B1D06">
        <w:rPr>
          <w:sz w:val="24"/>
          <w:szCs w:val="24"/>
        </w:rPr>
        <w:t>06010102LM01</w:t>
      </w:r>
      <w:r w:rsidRPr="004B1D06">
        <w:rPr>
          <w:b/>
          <w:sz w:val="24"/>
          <w:szCs w:val="24"/>
        </w:rPr>
        <w:tab/>
        <w:t xml:space="preserve">                                 Time: 1 hrs 30 min</w:t>
      </w:r>
    </w:p>
    <w:p w:rsidR="00B34717" w:rsidRPr="004B1D06" w:rsidRDefault="00C87362" w:rsidP="00C87362">
      <w:pPr>
        <w:tabs>
          <w:tab w:val="left" w:pos="6555"/>
        </w:tabs>
        <w:ind w:left="175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 xml:space="preserve">Subject Name: </w:t>
      </w:r>
      <w:r w:rsidR="004B1D06" w:rsidRPr="004B1D06">
        <w:rPr>
          <w:b/>
          <w:sz w:val="24"/>
          <w:szCs w:val="24"/>
        </w:rPr>
        <w:t xml:space="preserve"> </w:t>
      </w:r>
      <w:r w:rsidR="004B1D06" w:rsidRPr="004B1D06">
        <w:rPr>
          <w:sz w:val="24"/>
          <w:szCs w:val="24"/>
        </w:rPr>
        <w:t>Inventory and Material Management</w:t>
      </w:r>
      <w:r w:rsidRPr="004B1D06">
        <w:rPr>
          <w:b/>
          <w:sz w:val="24"/>
          <w:szCs w:val="24"/>
        </w:rPr>
        <w:tab/>
        <w:t xml:space="preserve">                                  Total Marks: 40</w:t>
      </w:r>
    </w:p>
    <w:p w:rsidR="00B34717" w:rsidRPr="004B1D06" w:rsidRDefault="00B34717" w:rsidP="00C87362">
      <w:pPr>
        <w:rPr>
          <w:b/>
          <w:sz w:val="24"/>
          <w:szCs w:val="24"/>
        </w:rPr>
      </w:pPr>
    </w:p>
    <w:p w:rsidR="00B34717" w:rsidRPr="004B1D06" w:rsidRDefault="00C87362" w:rsidP="00C87362">
      <w:pPr>
        <w:ind w:left="139"/>
        <w:rPr>
          <w:b/>
          <w:sz w:val="24"/>
          <w:szCs w:val="24"/>
        </w:rPr>
      </w:pPr>
      <w:r w:rsidRPr="004B1D06">
        <w:rPr>
          <w:b/>
          <w:sz w:val="24"/>
          <w:szCs w:val="24"/>
        </w:rPr>
        <w:t>Instructions:</w:t>
      </w:r>
    </w:p>
    <w:p w:rsidR="00B34717" w:rsidRPr="004B1D06" w:rsidRDefault="00C87362" w:rsidP="00C873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47"/>
        </w:tabs>
        <w:ind w:left="347" w:hanging="208"/>
        <w:rPr>
          <w:sz w:val="24"/>
          <w:szCs w:val="24"/>
        </w:rPr>
      </w:pPr>
      <w:r w:rsidRPr="004B1D06">
        <w:rPr>
          <w:color w:val="000000"/>
          <w:sz w:val="24"/>
          <w:szCs w:val="24"/>
        </w:rPr>
        <w:t>All questions are compulsory.</w:t>
      </w:r>
    </w:p>
    <w:p w:rsidR="00B34717" w:rsidRPr="004B1D06" w:rsidRDefault="00C87362" w:rsidP="00C87362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ind w:left="359" w:hanging="220"/>
        <w:rPr>
          <w:sz w:val="24"/>
          <w:szCs w:val="24"/>
        </w:rPr>
      </w:pPr>
      <w:r w:rsidRPr="004B1D06">
        <w:rPr>
          <w:color w:val="000000"/>
          <w:sz w:val="24"/>
          <w:szCs w:val="24"/>
        </w:rPr>
        <w:t>Make suitable assumptions whenever necessary.</w:t>
      </w:r>
    </w:p>
    <w:p w:rsidR="00A26E37" w:rsidRPr="004B1D06" w:rsidRDefault="00A26E37" w:rsidP="00A26E37">
      <w:p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ind w:left="139"/>
        <w:rPr>
          <w:sz w:val="24"/>
          <w:szCs w:val="24"/>
        </w:rPr>
      </w:pPr>
    </w:p>
    <w:tbl>
      <w:tblPr>
        <w:tblW w:w="10393" w:type="dxa"/>
        <w:jc w:val="center"/>
        <w:tblInd w:w="-195" w:type="dxa"/>
        <w:tblLayout w:type="fixed"/>
        <w:tblLook w:val="04A0"/>
      </w:tblPr>
      <w:tblGrid>
        <w:gridCol w:w="612"/>
        <w:gridCol w:w="7423"/>
        <w:gridCol w:w="992"/>
        <w:gridCol w:w="567"/>
        <w:gridCol w:w="799"/>
      </w:tblGrid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</w:p>
        </w:tc>
        <w:tc>
          <w:tcPr>
            <w:tcW w:w="742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z w:val="24"/>
                <w:szCs w:val="24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2"/>
                <w:sz w:val="24"/>
                <w:szCs w:val="24"/>
              </w:rPr>
              <w:t>Marks</w:t>
            </w:r>
          </w:p>
        </w:tc>
        <w:tc>
          <w:tcPr>
            <w:tcW w:w="5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CO</w:t>
            </w:r>
          </w:p>
        </w:tc>
        <w:tc>
          <w:tcPr>
            <w:tcW w:w="7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BT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Q1.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Answer </w:t>
            </w:r>
            <w:r w:rsidRPr="004B1D06">
              <w:rPr>
                <w:b/>
                <w:bCs/>
                <w:sz w:val="24"/>
                <w:szCs w:val="24"/>
              </w:rPr>
              <w:t xml:space="preserve">all </w:t>
            </w:r>
            <w:r w:rsidRPr="004B1D06">
              <w:rPr>
                <w:sz w:val="24"/>
                <w:szCs w:val="24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Describe the objectives of holding inventory.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1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State the formula for EOQ.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1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4"/>
                <w:sz w:val="24"/>
                <w:szCs w:val="24"/>
              </w:rPr>
              <w:t>iii.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Define the reorder point in inventory management.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10"/>
                <w:sz w:val="24"/>
                <w:szCs w:val="24"/>
              </w:rPr>
              <w:t>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Q2.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Attempt Any </w:t>
            </w:r>
            <w:r w:rsidRPr="004B1D06">
              <w:rPr>
                <w:b/>
                <w:bCs/>
                <w:sz w:val="24"/>
                <w:szCs w:val="24"/>
              </w:rPr>
              <w:t xml:space="preserve">Three </w:t>
            </w:r>
            <w:r w:rsidRPr="004B1D06">
              <w:rPr>
                <w:sz w:val="24"/>
                <w:szCs w:val="24"/>
              </w:rPr>
              <w:t>Questions out of Four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4"/>
                <w:sz w:val="24"/>
                <w:szCs w:val="24"/>
              </w:rPr>
              <w:t>12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Compare the pros and cons of different inventory systems.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Demonstrate the steps involved in conducting an ABC analysis.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4"/>
                <w:sz w:val="24"/>
                <w:szCs w:val="24"/>
              </w:rPr>
              <w:t>iii.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B2B03" w:rsidP="0084282C">
            <w:pPr>
              <w:rPr>
                <w:sz w:val="24"/>
                <w:szCs w:val="24"/>
                <w:lang w:val="en-IN"/>
              </w:rPr>
            </w:pPr>
            <w:r w:rsidRPr="00FB2B03">
              <w:rPr>
                <w:sz w:val="24"/>
                <w:szCs w:val="24"/>
                <w:lang w:val="en-IN"/>
              </w:rPr>
              <w:t>Examine the need for aggregate planning and its connection to inventory management.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iv.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FB2B03" w:rsidP="0084282C">
            <w:pPr>
              <w:rPr>
                <w:sz w:val="24"/>
                <w:szCs w:val="24"/>
                <w:lang w:val="en-IN"/>
              </w:rPr>
            </w:pPr>
            <w:r w:rsidRPr="00FB2B03">
              <w:rPr>
                <w:sz w:val="24"/>
                <w:szCs w:val="24"/>
                <w:lang w:val="en-IN"/>
              </w:rPr>
              <w:t>Formulate an inventory management strategy for a business with seasonal demand.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Q3.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Attempt Any </w:t>
            </w:r>
            <w:r w:rsidRPr="004B1D06">
              <w:rPr>
                <w:b/>
                <w:bCs/>
                <w:sz w:val="24"/>
                <w:szCs w:val="24"/>
              </w:rPr>
              <w:t xml:space="preserve">One </w:t>
            </w:r>
            <w:r w:rsidRPr="004B1D06">
              <w:rPr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84282C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pacing w:val="-5"/>
                <w:sz w:val="24"/>
                <w:szCs w:val="24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rPr>
                <w:sz w:val="24"/>
                <w:szCs w:val="24"/>
              </w:rPr>
            </w:pPr>
            <w:r w:rsidRPr="004B1D06">
              <w:rPr>
                <w:sz w:val="24"/>
                <w:szCs w:val="24"/>
              </w:rPr>
              <w:t>Evaluate the strengths and weaknesses of the EOQ model in managing inventory for seasonal products.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  <w:tc>
          <w:tcPr>
            <w:tcW w:w="79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nil"/>
              <w:left w:val="single" w:sz="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Construct a scenario where the reorder point is adjusted for varying lead times and demand.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z w:val="24"/>
                <w:szCs w:val="24"/>
              </w:rPr>
              <w:t>SECTION - 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2"/>
                <w:sz w:val="24"/>
                <w:szCs w:val="24"/>
              </w:rPr>
              <w:t>Marks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CO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BT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Q4.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Answer </w:t>
            </w:r>
            <w:r w:rsidRPr="004B1D06">
              <w:rPr>
                <w:b/>
                <w:bCs/>
                <w:sz w:val="24"/>
                <w:szCs w:val="24"/>
              </w:rPr>
              <w:t xml:space="preserve">all </w:t>
            </w:r>
            <w:r w:rsidRPr="004B1D06">
              <w:rPr>
                <w:sz w:val="24"/>
                <w:szCs w:val="24"/>
              </w:rPr>
              <w:t>questions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3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Define dependent demand in inventory management.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List any two methods of inventory management for dependent demand.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4"/>
                <w:sz w:val="24"/>
                <w:szCs w:val="24"/>
              </w:rPr>
              <w:t>iii.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F41024" w:rsidP="0084282C">
            <w:pPr>
              <w:rPr>
                <w:sz w:val="24"/>
                <w:szCs w:val="24"/>
                <w:lang w:val="en-IN"/>
              </w:rPr>
            </w:pPr>
            <w:r w:rsidRPr="00F41024">
              <w:rPr>
                <w:sz w:val="24"/>
                <w:szCs w:val="24"/>
                <w:lang w:val="en-IN"/>
              </w:rPr>
              <w:t>Discuss the role of forecasting in inventory management.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1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Q5.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Attempt Any </w:t>
            </w:r>
            <w:r w:rsidRPr="004B1D06">
              <w:rPr>
                <w:b/>
                <w:bCs/>
                <w:sz w:val="24"/>
                <w:szCs w:val="24"/>
              </w:rPr>
              <w:t xml:space="preserve">Three </w:t>
            </w:r>
            <w:r w:rsidRPr="004B1D06">
              <w:rPr>
                <w:sz w:val="24"/>
                <w:szCs w:val="24"/>
              </w:rPr>
              <w:t>Questions out of Four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4"/>
                <w:sz w:val="24"/>
                <w:szCs w:val="24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Illustrate the impact of lead time on inventory planning.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FB2B03" w:rsidP="0084282C">
            <w:pPr>
              <w:rPr>
                <w:sz w:val="24"/>
                <w:szCs w:val="24"/>
                <w:lang w:val="en-IN"/>
              </w:rPr>
            </w:pPr>
            <w:r w:rsidRPr="00FB2B03">
              <w:rPr>
                <w:sz w:val="24"/>
                <w:szCs w:val="24"/>
                <w:lang w:val="en-IN"/>
              </w:rPr>
              <w:t>Analyze the effects of stockouts on customer demand and business operations.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4"/>
                <w:sz w:val="24"/>
                <w:szCs w:val="24"/>
              </w:rPr>
              <w:t>iii.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Evaluate inventory management methods in the context of uncertain demand.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iv.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FB2B03" w:rsidP="0084282C">
            <w:pPr>
              <w:rPr>
                <w:sz w:val="24"/>
                <w:szCs w:val="24"/>
                <w:lang w:val="en-IN"/>
              </w:rPr>
            </w:pPr>
            <w:r w:rsidRPr="00FB2B03">
              <w:rPr>
                <w:sz w:val="24"/>
                <w:szCs w:val="24"/>
                <w:lang w:val="en-IN"/>
              </w:rPr>
              <w:t>Analyze the role of inventory management in controlling working capital.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2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4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Q6.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</w:rPr>
              <w:t xml:space="preserve">Attempt Any </w:t>
            </w:r>
            <w:r w:rsidRPr="004B1D06">
              <w:rPr>
                <w:b/>
                <w:bCs/>
                <w:sz w:val="24"/>
                <w:szCs w:val="24"/>
              </w:rPr>
              <w:t xml:space="preserve">One </w:t>
            </w:r>
            <w:r w:rsidRPr="004B1D06">
              <w:rPr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b/>
                <w:bCs/>
                <w:sz w:val="24"/>
                <w:szCs w:val="24"/>
                <w:lang w:val="en-IN"/>
              </w:rPr>
            </w:pPr>
            <w:r w:rsidRPr="004B1D06">
              <w:rPr>
                <w:b/>
                <w:bCs/>
                <w:spacing w:val="-5"/>
                <w:sz w:val="24"/>
                <w:szCs w:val="24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Evaluate different forecasting models and their application in inventory management.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</w:tr>
      <w:tr w:rsidR="00A26E37" w:rsidRPr="004B1D06" w:rsidTr="00A26E37">
        <w:trPr>
          <w:trHeight w:val="330"/>
          <w:jc w:val="center"/>
        </w:trPr>
        <w:tc>
          <w:tcPr>
            <w:tcW w:w="6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26E37" w:rsidRPr="004B1D06" w:rsidRDefault="00A26E3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pacing w:val="-5"/>
                <w:sz w:val="24"/>
                <w:szCs w:val="24"/>
              </w:rPr>
              <w:t>ii.</w:t>
            </w:r>
          </w:p>
        </w:tc>
        <w:tc>
          <w:tcPr>
            <w:tcW w:w="7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Design a model for inventory control in an environment with a mix of dependent and independent demand.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6624F7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3</w:t>
            </w:r>
          </w:p>
        </w:tc>
        <w:tc>
          <w:tcPr>
            <w:tcW w:w="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26E37" w:rsidRPr="004B1D06" w:rsidRDefault="00971840" w:rsidP="0084282C">
            <w:pPr>
              <w:jc w:val="center"/>
              <w:rPr>
                <w:sz w:val="24"/>
                <w:szCs w:val="24"/>
                <w:lang w:val="en-IN"/>
              </w:rPr>
            </w:pPr>
            <w:r w:rsidRPr="004B1D06">
              <w:rPr>
                <w:sz w:val="24"/>
                <w:szCs w:val="24"/>
                <w:lang w:val="en-IN"/>
              </w:rPr>
              <w:t>5</w:t>
            </w:r>
          </w:p>
        </w:tc>
      </w:tr>
    </w:tbl>
    <w:p w:rsidR="00C87362" w:rsidRPr="004B1D06" w:rsidRDefault="00C87362" w:rsidP="00C87362">
      <w:pPr>
        <w:rPr>
          <w:sz w:val="24"/>
          <w:szCs w:val="24"/>
        </w:rPr>
      </w:pPr>
    </w:p>
    <w:p w:rsidR="00971840" w:rsidRPr="004B1D06" w:rsidRDefault="00971840" w:rsidP="00C87362">
      <w:pPr>
        <w:rPr>
          <w:sz w:val="24"/>
          <w:szCs w:val="24"/>
        </w:rPr>
      </w:pPr>
    </w:p>
    <w:sectPr w:rsidR="00971840" w:rsidRPr="004B1D06" w:rsidSect="00A26E37">
      <w:footerReference w:type="default" r:id="rId8"/>
      <w:type w:val="continuous"/>
      <w:pgSz w:w="11900" w:h="16840"/>
      <w:pgMar w:top="560" w:right="566" w:bottom="810" w:left="566" w:header="284" w:footer="268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12F9A" w:rsidRDefault="00C12F9A">
      <w:r>
        <w:separator/>
      </w:r>
    </w:p>
  </w:endnote>
  <w:endnote w:type="continuationSeparator" w:id="1">
    <w:p w:rsidR="00C12F9A" w:rsidRDefault="00C12F9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34717" w:rsidRDefault="00C87362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equires="wpg">
        <w:drawing>
          <wp:anchor distT="0" distB="0" distL="0" distR="0" simplePos="0" relativeHeight="251658240" behindDoc="1" locked="0" layoutInCell="1" hidden="0" allowOverlap="1">
            <wp:simplePos x="0" y="0"/>
            <wp:positionH relativeFrom="column">
              <wp:posOffset>-63499</wp:posOffset>
            </wp:positionH>
            <wp:positionV relativeFrom="paragraph">
              <wp:posOffset>10363200</wp:posOffset>
            </wp:positionV>
            <wp:extent cx="5175250" cy="158115"/>
            <wp:effectExtent l="0" t="0" r="0" b="0"/>
            <wp:wrapNone/>
            <wp:docPr id="7" name="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2767900" y="3710468"/>
                      <a:ext cx="5156200" cy="13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B34717" w:rsidRDefault="00C87362">
                        <w:pPr>
                          <w:spacing w:before="12"/>
                          <w:ind w:left="20" w:firstLine="20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16"/>
                          </w:rPr>
                          <w:t>file:///X:/2024-25/Exam 2024-25/P3_UG_60_Mark_A_8_8_B_8_10_C_2_4_HTML_HTML_English_MARK (1).html</w:t>
                        </w:r>
                      </w:p>
                    </w:txbxContent>
                  </wps:txbx>
                  <wps:bodyPr spcFirstLastPara="1" wrap="square" lIns="0" tIns="0" rIns="0" bIns="0" anchor="t" anchorCtr="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lang w:eastAsia="en-US" w:bidi="hi-IN"/>
          </w:rPr>
          <w:drawing>
            <wp:anchor distT="0" distB="0" distL="0" distR="0" simplePos="0" relativeHeight="251658240" behindDoc="1" locked="0" layoutInCell="1" allowOverlap="1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l="0" t="0" r="0" b="0"/>
              <wp:wrapNone/>
              <wp:docPr id="7" name="image1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175250" cy="15811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  <ve:AlternateContent>
      <mc:Choice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p14="http://schemas.microsoft.com/office/word/2010/wordprocessingDrawing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Requires="wpg">
        <w:drawing>
          <wp:anchor distT="0" distB="0" distL="0" distR="0" simplePos="0" relativeHeight="251659264" behindDoc="1" locked="0" layoutInCell="1" hidden="0" allowOverlap="1">
            <wp:simplePos x="0" y="0"/>
            <wp:positionH relativeFrom="column">
              <wp:posOffset>6692900</wp:posOffset>
            </wp:positionH>
            <wp:positionV relativeFrom="paragraph">
              <wp:posOffset>10363200</wp:posOffset>
            </wp:positionV>
            <wp:extent cx="211455" cy="158115"/>
            <wp:effectExtent l="0" t="0" r="0" b="0"/>
            <wp:wrapNone/>
            <wp:docPr id="8" name=""/>
            <wp:cNvGraphicFramePr/>
            <a:graphic xmlns:a="http://schemas.openxmlformats.org/drawingml/2006/main">
              <a:graphicData uri="http://schemas.microsoft.com/office/word/2010/wordprocessingShape">
                <wps:wsp>
                  <wps:cNvSpPr/>
                  <wps:spPr>
                    <a:xfrm>
                      <a:off x="5249798" y="3710468"/>
                      <a:ext cx="192405" cy="13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wps:spPr>
                  <wps:txbx>
                    <w:txbxContent>
                      <w:p w:rsidR="00B34717" w:rsidRDefault="00C87362">
                        <w:pPr>
                          <w:spacing w:before="12"/>
                          <w:ind w:left="60" w:firstLine="60"/>
                          <w:textDirection w:val="btLr"/>
                        </w:pPr>
                        <w:r>
                          <w:rPr>
                            <w:rFonts w:ascii="Arial" w:eastAsia="Arial" w:hAnsi="Arial" w:cs="Arial"/>
                            <w:color w:val="000000"/>
                            <w:sz w:val="16"/>
                          </w:rPr>
                          <w:t xml:space="preserve"> PAGE 2/ NUMPAGES 2</w:t>
                        </w:r>
                      </w:p>
                    </w:txbxContent>
                  </wps:txbx>
                  <wps:bodyPr spcFirstLastPara="1" wrap="square" lIns="0" tIns="0" rIns="0" bIns="0" anchor="t" anchorCtr="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lang w:eastAsia="en-US" w:bidi="hi-IN"/>
          </w:rPr>
          <w:drawing>
            <wp:anchor distT="0" distB="0" distL="0" distR="0" simplePos="0" relativeHeight="251659264" behindDoc="1" locked="0" layoutInCell="1" allowOverlap="1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l="0" t="0" r="0" b="0"/>
              <wp:wrapNone/>
              <wp:docPr id="8" name="image2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2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11455" cy="15811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12F9A" w:rsidRDefault="00C12F9A">
      <w:r>
        <w:separator/>
      </w:r>
    </w:p>
  </w:footnote>
  <w:footnote w:type="continuationSeparator" w:id="1">
    <w:p w:rsidR="00C12F9A" w:rsidRDefault="00C12F9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540AF3"/>
    <w:multiLevelType w:val="multilevel"/>
    <w:tmpl w:val="0AFCC3AC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abstractNum w:abstractNumId="1">
    <w:nsid w:val="6A6455B7"/>
    <w:multiLevelType w:val="multilevel"/>
    <w:tmpl w:val="0AFCC3AC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abstractNum w:abstractNumId="2">
    <w:nsid w:val="79E3435D"/>
    <w:multiLevelType w:val="multilevel"/>
    <w:tmpl w:val="0AFCC3AC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/>
  <w:rsids>
    <w:rsidRoot w:val="00B34717"/>
    <w:rsid w:val="004B1D06"/>
    <w:rsid w:val="006624F7"/>
    <w:rsid w:val="008E55DD"/>
    <w:rsid w:val="00971840"/>
    <w:rsid w:val="00A26E37"/>
    <w:rsid w:val="00B34717"/>
    <w:rsid w:val="00C12F9A"/>
    <w:rsid w:val="00C576F0"/>
    <w:rsid w:val="00C87362"/>
    <w:rsid w:val="00D66615"/>
    <w:rsid w:val="00DE7EF0"/>
    <w:rsid w:val="00E36415"/>
    <w:rsid w:val="00F41024"/>
    <w:rsid w:val="00F54FEA"/>
    <w:rsid w:val="00FB2B03"/>
    <w:rsid w:val="00FD05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D66615"/>
  </w:style>
  <w:style w:type="paragraph" w:styleId="Heading1">
    <w:name w:val="heading 1"/>
    <w:basedOn w:val="Normal"/>
    <w:next w:val="Normal"/>
    <w:rsid w:val="00D66615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rsid w:val="00D66615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rsid w:val="00D66615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rsid w:val="00D66615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rsid w:val="00D66615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rsid w:val="00D66615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rsid w:val="00D66615"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uiPriority w:val="1"/>
    <w:qFormat/>
    <w:rsid w:val="00D66615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34"/>
    <w:qFormat/>
    <w:rsid w:val="00D66615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D66615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  <w:style w:type="paragraph" w:styleId="Subtitle">
    <w:name w:val="Subtitle"/>
    <w:basedOn w:val="Normal"/>
    <w:next w:val="Normal"/>
    <w:rsid w:val="00D66615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rsid w:val="00D66615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0">
    <w:basedOn w:val="TableNormal"/>
    <w:rsid w:val="00D66615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1">
    <w:basedOn w:val="TableNormal"/>
    <w:rsid w:val="00D66615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  <w:style w:type="table" w:customStyle="1" w:styleId="a2">
    <w:basedOn w:val="TableNormal"/>
    <w:rsid w:val="00D66615"/>
    <w:tblPr>
      <w:tblStyleRowBandSize w:val="1"/>
      <w:tblStyleColBandSize w:val="1"/>
      <w:tblInd w:w="0" w:type="dxa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mcpWta7FO/JWHxNFpITPeg7IGw==">CgMxLjAyCGguZ2pkZ3hzMgloLjMwajB6bGw4AHIhMUZfWUxzSjM3RDRRN1dsVHB4bDd4RmRwUXRpVFB0dTRy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334</Words>
  <Characters>1906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MAHENDRA BHAGABHAI PATEL</dc:creator>
  <cp:lastModifiedBy>hp</cp:lastModifiedBy>
  <cp:revision>5</cp:revision>
  <dcterms:created xsi:type="dcterms:W3CDTF">2025-01-26T05:49:00Z</dcterms:created>
  <dcterms:modified xsi:type="dcterms:W3CDTF">2025-04-10T09:56:00Z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