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(June - 2023)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 xml:space="preserve">     </w:t>
        <w:tab/>
        <w:tab/>
        <w:t xml:space="preserve">Date: 19-06-2023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07101301 </w:t>
        <w:tab/>
        <w:tab/>
        <w:tab/>
        <w:tab/>
        <w:tab/>
        <w:t xml:space="preserve">  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Medicine - I (General Medicine, Pediatrics) and Dermatology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f1f1f"/>
                <w:sz w:val="24"/>
                <w:szCs w:val="24"/>
                <w:highlight w:val="white"/>
                <w:u w:val="none"/>
                <w:vertAlign w:val="baseline"/>
                <w:rtl w:val="0"/>
              </w:rPr>
              <w:t xml:space="preserve">Write down Respiratory Failure-Classification, causes and treatment.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Write down definition, clinical features and management of Rheumatic fever.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Discuss Causes and symptoms of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Pancreatitis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a management of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Cirrhosis of liver.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Discuss signs and symptoms of Berger’s disease.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Merits and demerits of Anesthesia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What is Obesity?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Enlist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the name of obesity related disorders.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Discuss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symptoms of Tetanus.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the causes of Jaundice.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Classifications of hypertension.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the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Causes of cardiac failure.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Discuss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Types of chest wall deformities.</w:t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List out 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Viral infection of skin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. Explain in detail about Herpes zoster.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about Sexually transmitted diseases.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the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Types of Eczema and treatment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the causes and symptoms of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Scabies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in detail about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Meningomyelocele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Discuss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types of cerebral palsy (classification).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List down  t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ypes of Psoriasis.</w:t>
            </w:r>
          </w:p>
        </w:tc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the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Clinical features of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Leprosy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 </w:t>
            </w:r>
          </w:p>
        </w:tc>
        <w:tc>
          <w:tcPr/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Enlist the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Types of muscular dystrophy.</w:t>
            </w:r>
          </w:p>
        </w:tc>
        <w:tc>
          <w:tcPr/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Enlist gross motor milestone development from 6 months to 12 months.</w:t>
            </w:r>
          </w:p>
        </w:tc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Stages of Poliomyelitis.</w:t>
            </w:r>
          </w:p>
        </w:tc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Enlist the complications of spina bifida.</w:t>
            </w:r>
          </w:p>
        </w:tc>
        <w:tc>
          <w:tcPr/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rPr/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6C5218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6C5218"/>
  </w:style>
  <w:style w:type="paragraph" w:styleId="Footer">
    <w:name w:val="footer"/>
    <w:basedOn w:val="Normal"/>
    <w:link w:val="FooterChar"/>
    <w:uiPriority w:val="99"/>
    <w:unhideWhenUsed w:val="1"/>
    <w:rsid w:val="006C5218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6C5218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KONnz1TcNZ5iphnH0RTKp78uLRQ==">CgMxLjAyCGguZ2pkZ3hzOAByITFIQ2Rja1JKM0Y3UWUteGg3RnR4VjdRQ3F4ZTA1akR2Nw==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